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15" w:rsidRDefault="00412E15" w:rsidP="00412E15">
      <w:pPr>
        <w:pStyle w:val="a3"/>
        <w:jc w:val="center"/>
      </w:pPr>
      <w:r>
        <w:t xml:space="preserve">  </w:t>
      </w:r>
    </w:p>
    <w:p w:rsidR="00412E15" w:rsidRDefault="00412E15" w:rsidP="00412E15">
      <w:pPr>
        <w:pStyle w:val="a3"/>
        <w:jc w:val="center"/>
      </w:pPr>
      <w:r>
        <w:rPr>
          <w:noProof/>
        </w:rPr>
        <w:drawing>
          <wp:inline distT="0" distB="0" distL="0" distR="0">
            <wp:extent cx="2188029" cy="2122714"/>
            <wp:effectExtent l="19050" t="0" r="2721" b="0"/>
            <wp:docPr id="1" name="Рисунок 1" descr="https://detskijsadraduga.edusite.ru/images/p54_03971d9b978db98236cc00c010a45eec--chef-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kijsadraduga.edusite.ru/images/p54_03971d9b978db98236cc00c010a45eec--chef-goog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17" cy="21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 </w:t>
      </w:r>
      <w:r>
        <w:rPr>
          <w:rStyle w:val="a5"/>
          <w:rFonts w:ascii="Monotype Corsiva" w:hAnsi="Monotype Corsiva"/>
          <w:i/>
          <w:iCs/>
          <w:color w:val="800080"/>
          <w:sz w:val="72"/>
          <w:szCs w:val="72"/>
        </w:rPr>
        <w:t>Нормативные документы</w:t>
      </w:r>
    </w:p>
    <w:p w:rsidR="00412E15" w:rsidRDefault="00412E15" w:rsidP="00412E15">
      <w:pPr>
        <w:pStyle w:val="a3"/>
        <w:jc w:val="center"/>
      </w:pPr>
      <w:r>
        <w:t> </w:t>
      </w:r>
    </w:p>
    <w:p w:rsidR="00412E15" w:rsidRDefault="00412E15" w:rsidP="00412E15">
      <w:pPr>
        <w:pStyle w:val="a3"/>
        <w:jc w:val="center"/>
        <w:rPr>
          <w:rFonts w:ascii="Monotype Corsiva" w:hAnsi="Monotype Corsiva"/>
          <w:i/>
          <w:iCs/>
          <w:color w:val="800080"/>
          <w:sz w:val="72"/>
          <w:szCs w:val="72"/>
        </w:rPr>
      </w:pPr>
      <w:r>
        <w:rPr>
          <w:rStyle w:val="a5"/>
          <w:rFonts w:ascii="Monotype Corsiva" w:hAnsi="Monotype Corsiva"/>
          <w:i/>
          <w:iCs/>
          <w:color w:val="0000FF"/>
          <w:sz w:val="27"/>
          <w:szCs w:val="27"/>
        </w:rPr>
        <w:t>Нормативные правовые акты Президента Российской Федерации</w:t>
      </w:r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6" w:history="1">
        <w:r>
          <w:rPr>
            <w:rStyle w:val="a4"/>
            <w:rFonts w:ascii="Monotype Corsiva" w:hAnsi="Monotype Corsiva"/>
            <w:b/>
            <w:bCs/>
            <w:color w:val="008000"/>
            <w:sz w:val="20"/>
            <w:szCs w:val="20"/>
            <w:u w:val="single"/>
          </w:rPr>
          <w:t>1. </w:t>
        </w:r>
      </w:hyperlink>
      <w:hyperlink r:id="rId7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Указ Президента Российской Федерации от 9 октября 2007 г. № 1351 «Об утверждении Концепции демографической политики Российской Федерации на период до 2025 года»</w:t>
        </w:r>
      </w:hyperlink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8" w:history="1">
        <w:r>
          <w:rPr>
            <w:rStyle w:val="a4"/>
            <w:rFonts w:ascii="Monotype Corsiva" w:hAnsi="Monotype Corsiva"/>
            <w:b/>
            <w:bCs/>
            <w:color w:val="008000"/>
            <w:sz w:val="20"/>
            <w:szCs w:val="20"/>
            <w:u w:val="single"/>
          </w:rPr>
          <w:t>2. </w:t>
        </w:r>
      </w:hyperlink>
      <w:hyperlink r:id="rId9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Указ Президента Российской Федерации от 30 января 2010 г. № 120 «Об утверждении Доктрины продовольственной безопасности Российской Федерации»</w:t>
        </w:r>
      </w:hyperlink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r>
        <w:rPr>
          <w:rFonts w:ascii="Monotype Corsiva" w:hAnsi="Monotype Corsiva"/>
          <w:i/>
          <w:iCs/>
          <w:color w:val="800080"/>
          <w:sz w:val="72"/>
          <w:szCs w:val="72"/>
        </w:rPr>
        <w:t> </w:t>
      </w:r>
      <w:r>
        <w:rPr>
          <w:rStyle w:val="a4"/>
          <w:rFonts w:ascii="Monotype Corsiva" w:hAnsi="Monotype Corsiva"/>
          <w:b/>
          <w:bCs/>
          <w:color w:val="0000FF"/>
          <w:sz w:val="27"/>
          <w:szCs w:val="27"/>
        </w:rPr>
        <w:t>Нормативные акты Правительства Российской Федерации</w:t>
      </w:r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r>
        <w:rPr>
          <w:rStyle w:val="a4"/>
          <w:rFonts w:ascii="Monotype Corsiva" w:hAnsi="Monotype Corsiva"/>
          <w:b/>
          <w:bCs/>
          <w:color w:val="008000"/>
          <w:sz w:val="20"/>
          <w:szCs w:val="20"/>
        </w:rPr>
        <w:t>3.</w:t>
      </w:r>
      <w:hyperlink r:id="rId10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 Основы государственной политики Российской Федерации в области здорового питания</w:t>
        </w:r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32"/>
            <w:szCs w:val="32"/>
          </w:rPr>
          <w:t xml:space="preserve"> </w:t>
        </w:r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населения на период до 2020 года (утверждены распоряжением Правительства Российской Федерации от 25 октября 2010 г. № 1873-р)</w:t>
        </w:r>
      </w:hyperlink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r>
        <w:rPr>
          <w:rStyle w:val="a4"/>
          <w:rFonts w:ascii="Monotype Corsiva" w:hAnsi="Monotype Corsiva"/>
          <w:b/>
          <w:bCs/>
          <w:color w:val="008000"/>
          <w:sz w:val="20"/>
          <w:szCs w:val="20"/>
        </w:rPr>
        <w:t>Федеральные законы</w:t>
      </w:r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11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4. </w:t>
        </w:r>
      </w:hyperlink>
      <w:hyperlink r:id="rId12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Закон Российской Федерации от 7.02.1992 №2300-I "О защите прав потребителей"</w:t>
        </w:r>
      </w:hyperlink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13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5. </w:t>
        </w:r>
      </w:hyperlink>
      <w:hyperlink r:id="rId14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Закон Российской Федерации от 29 декабря 2012 года N 273-ФЗ «ОБ ОБРАЗОВАНИИ В РОССИЙСКОЙ ФЕДЕРАЦИИ»</w:t>
        </w:r>
      </w:hyperlink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15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6. </w:t>
        </w:r>
      </w:hyperlink>
      <w:hyperlink r:id="rId16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родителей».</w:t>
        </w:r>
      </w:hyperlink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17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7. </w:t>
        </w:r>
      </w:hyperlink>
      <w:hyperlink r:id="rId18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Федеральный закон от 30 марта 1999 г. № 52-ФЗ «О санитарно-эпидемиологическом благополучии населения»</w:t>
        </w:r>
      </w:hyperlink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19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8. </w:t>
        </w:r>
      </w:hyperlink>
      <w:hyperlink r:id="rId20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Федеральный закон от 2 января 2000 г. № 29-ФЗ «О качестве и безопасности пищевых продуктов»</w:t>
        </w:r>
      </w:hyperlink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21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9. </w:t>
        </w:r>
      </w:hyperlink>
      <w:hyperlink r:id="rId22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Федеральный закон от 21 ноября 2011 г. № 323-ФЗ «Об основах охраны здоровья граждан в Российской Федерации»</w:t>
        </w:r>
      </w:hyperlink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23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10. </w:t>
        </w:r>
      </w:hyperlink>
      <w:hyperlink r:id="rId24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Федеральный закон от 22 мая 2003 г.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  </w:r>
      </w:hyperlink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25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11. </w:t>
        </w:r>
      </w:hyperlink>
      <w:hyperlink r:id="rId26" w:tgtFrame="_blank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 xml:space="preserve">Федеральный закон от 5 апреля 2013 г. № 44-ФЗ "О контрактной системе в сфере закупок товаров, работ, услуг для обеспечения </w:t>
        </w:r>
        <w:proofErr w:type="spellStart"/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госудасртвенных</w:t>
        </w:r>
        <w:proofErr w:type="spellEnd"/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 xml:space="preserve"> и муниципальных нужд"</w:t>
        </w:r>
      </w:hyperlink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27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12. </w:t>
        </w:r>
      </w:hyperlink>
      <w:hyperlink r:id="rId28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Федеральный закон от 12 июня 2008 г. № 88-ФЗ «Технический регламент на молоко и молочную продукцию»</w:t>
        </w:r>
      </w:hyperlink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29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13. </w:t>
        </w:r>
      </w:hyperlink>
      <w:hyperlink r:id="rId30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Федеральный закон от 24 июня 2008 г. № 90-ФЗ «Технический регламент на масложировую продукцию»</w:t>
        </w:r>
      </w:hyperlink>
    </w:p>
    <w:p w:rsidR="00412E15" w:rsidRDefault="00412E15" w:rsidP="00412E15">
      <w:pPr>
        <w:pStyle w:val="a3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31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14. </w:t>
        </w:r>
      </w:hyperlink>
      <w:hyperlink r:id="rId32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Федеральный закон от 27 октября 2008 г. № 178-ФЗ «Технический регламент на соковую продукцию из фруктов и овощей»</w:t>
        </w:r>
      </w:hyperlink>
    </w:p>
    <w:p w:rsidR="00412E15" w:rsidRDefault="00412E15" w:rsidP="00412E15">
      <w:pPr>
        <w:pStyle w:val="a3"/>
        <w:spacing w:before="0" w:after="0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33" w:anchor="friends" w:history="1">
        <w:r>
          <w:rPr>
            <w:rStyle w:val="a6"/>
            <w:rFonts w:ascii="Monotype Corsiva" w:hAnsi="Monotype Corsiva"/>
            <w:b/>
            <w:bCs/>
            <w:i/>
            <w:iCs/>
            <w:color w:val="008000"/>
            <w:sz w:val="20"/>
            <w:szCs w:val="20"/>
          </w:rPr>
          <w:t>15. Федеральный закон от 13 июля 2015 г. № 243-ФЗ "О внесении изменений в Закон Российской Федерации "О ветеринарии" и отдельные законодательные акты Российской Федерации" 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Monotype Corsiva" w:hAnsi="Monotype Corsiva"/>
          <w:i/>
          <w:iCs/>
          <w:color w:val="800080"/>
          <w:sz w:val="72"/>
          <w:szCs w:val="72"/>
        </w:rPr>
        <w:t> </w:t>
      </w:r>
      <w:r>
        <w:rPr>
          <w:rFonts w:ascii="Monotype Corsiva" w:hAnsi="Monotype Corsiva"/>
          <w:i/>
          <w:iCs/>
          <w:color w:val="800080"/>
          <w:sz w:val="27"/>
          <w:szCs w:val="27"/>
        </w:rPr>
        <w:t>      </w:t>
      </w:r>
      <w:proofErr w:type="spellStart"/>
      <w:r>
        <w:rPr>
          <w:rStyle w:val="a4"/>
          <w:rFonts w:ascii="Monotype Corsiva" w:hAnsi="Monotype Corsiva"/>
          <w:b/>
          <w:bCs/>
          <w:color w:val="0000FF"/>
          <w:sz w:val="27"/>
          <w:szCs w:val="27"/>
        </w:rPr>
        <w:t>Локальныеные</w:t>
      </w:r>
      <w:proofErr w:type="spellEnd"/>
      <w:r>
        <w:rPr>
          <w:rStyle w:val="a4"/>
          <w:rFonts w:ascii="Monotype Corsiva" w:hAnsi="Monotype Corsiva"/>
          <w:b/>
          <w:bCs/>
          <w:color w:val="0000FF"/>
          <w:sz w:val="27"/>
          <w:szCs w:val="27"/>
        </w:rPr>
        <w:t xml:space="preserve"> акты: </w:t>
      </w:r>
      <w:r>
        <w:rPr>
          <w:rFonts w:ascii="Monotype Corsiva" w:hAnsi="Monotype Corsiva"/>
          <w:i/>
          <w:iCs/>
          <w:color w:val="800080"/>
          <w:sz w:val="27"/>
          <w:szCs w:val="27"/>
        </w:rPr>
        <w:t>        </w:t>
      </w:r>
    </w:p>
    <w:p w:rsidR="00412E15" w:rsidRDefault="00412E15" w:rsidP="00412E15">
      <w:pPr>
        <w:pStyle w:val="a3"/>
        <w:numPr>
          <w:ilvl w:val="0"/>
          <w:numId w:val="1"/>
        </w:numPr>
        <w:ind w:left="1440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34" w:tgtFrame="_blank" w:history="1">
        <w:r>
          <w:rPr>
            <w:rStyle w:val="a6"/>
            <w:rFonts w:ascii="Monotype Corsiva" w:hAnsi="Monotype Corsiva"/>
            <w:i/>
            <w:iCs/>
            <w:sz w:val="36"/>
            <w:szCs w:val="36"/>
          </w:rPr>
          <w:t>Приказ об организации питания воспитанников в 2021 году.</w:t>
        </w:r>
      </w:hyperlink>
    </w:p>
    <w:p w:rsidR="00412E15" w:rsidRDefault="00412E15" w:rsidP="00412E15">
      <w:pPr>
        <w:pStyle w:val="a3"/>
        <w:numPr>
          <w:ilvl w:val="0"/>
          <w:numId w:val="1"/>
        </w:numPr>
        <w:ind w:left="1440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35" w:tgtFrame="_blank" w:history="1">
        <w:r>
          <w:rPr>
            <w:rStyle w:val="a6"/>
            <w:rFonts w:ascii="Monotype Corsiva" w:hAnsi="Monotype Corsiva"/>
            <w:i/>
            <w:iCs/>
            <w:sz w:val="36"/>
            <w:szCs w:val="36"/>
          </w:rPr>
          <w:t>Положение об организации питания воспитанников.</w:t>
        </w:r>
      </w:hyperlink>
    </w:p>
    <w:p w:rsidR="00412E15" w:rsidRDefault="00412E15" w:rsidP="00412E15">
      <w:pPr>
        <w:pStyle w:val="a3"/>
        <w:numPr>
          <w:ilvl w:val="0"/>
          <w:numId w:val="1"/>
        </w:numPr>
        <w:ind w:left="1440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36" w:tgtFrame="_blank" w:history="1">
        <w:r>
          <w:rPr>
            <w:rStyle w:val="a6"/>
            <w:rFonts w:ascii="Monotype Corsiva" w:hAnsi="Monotype Corsiva"/>
            <w:i/>
            <w:iCs/>
            <w:sz w:val="36"/>
            <w:szCs w:val="36"/>
          </w:rPr>
          <w:t xml:space="preserve">Положение о </w:t>
        </w:r>
        <w:proofErr w:type="spellStart"/>
        <w:r>
          <w:rPr>
            <w:rStyle w:val="a6"/>
            <w:rFonts w:ascii="Monotype Corsiva" w:hAnsi="Monotype Corsiva"/>
            <w:i/>
            <w:iCs/>
            <w:sz w:val="36"/>
            <w:szCs w:val="36"/>
          </w:rPr>
          <w:t>бракеражной</w:t>
        </w:r>
        <w:proofErr w:type="spellEnd"/>
        <w:r>
          <w:rPr>
            <w:rStyle w:val="a6"/>
            <w:rFonts w:ascii="Monotype Corsiva" w:hAnsi="Monotype Corsiva"/>
            <w:i/>
            <w:iCs/>
            <w:sz w:val="36"/>
            <w:szCs w:val="36"/>
          </w:rPr>
          <w:t xml:space="preserve"> комиссии.</w:t>
        </w:r>
      </w:hyperlink>
    </w:p>
    <w:p w:rsidR="00412E15" w:rsidRDefault="00412E15" w:rsidP="00412E15">
      <w:pPr>
        <w:pStyle w:val="a3"/>
        <w:numPr>
          <w:ilvl w:val="0"/>
          <w:numId w:val="1"/>
        </w:numPr>
        <w:ind w:left="1440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37" w:tgtFrame="_blank" w:history="1">
        <w:r>
          <w:rPr>
            <w:rStyle w:val="a6"/>
            <w:rFonts w:ascii="Monotype Corsiva" w:hAnsi="Monotype Corsiva"/>
            <w:i/>
            <w:iCs/>
            <w:sz w:val="36"/>
            <w:szCs w:val="36"/>
          </w:rPr>
          <w:t>Положение о производственном контроле.</w:t>
        </w:r>
      </w:hyperlink>
    </w:p>
    <w:p w:rsidR="00412E15" w:rsidRDefault="00412E15" w:rsidP="00412E15">
      <w:pPr>
        <w:pStyle w:val="a3"/>
        <w:numPr>
          <w:ilvl w:val="0"/>
          <w:numId w:val="1"/>
        </w:numPr>
        <w:ind w:left="1440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38" w:tgtFrame="_blank" w:history="1">
        <w:r>
          <w:rPr>
            <w:rStyle w:val="a5"/>
            <w:rFonts w:ascii="Monotype Corsiva" w:hAnsi="Monotype Corsiva"/>
            <w:i/>
            <w:iCs/>
            <w:color w:val="0000FF"/>
            <w:sz w:val="36"/>
            <w:szCs w:val="36"/>
            <w:u w:val="single"/>
          </w:rPr>
          <w:t>Программа производственного контроля.</w:t>
        </w:r>
        <w:r>
          <w:rPr>
            <w:rStyle w:val="a6"/>
            <w:rFonts w:ascii="Monotype Corsiva" w:hAnsi="Monotype Corsiva"/>
            <w:i/>
            <w:iCs/>
            <w:sz w:val="36"/>
            <w:szCs w:val="36"/>
          </w:rPr>
          <w:t> </w:t>
        </w:r>
      </w:hyperlink>
    </w:p>
    <w:p w:rsidR="00412E15" w:rsidRDefault="00412E15" w:rsidP="00412E15">
      <w:pPr>
        <w:pStyle w:val="a3"/>
        <w:numPr>
          <w:ilvl w:val="0"/>
          <w:numId w:val="1"/>
        </w:numPr>
        <w:ind w:left="1440"/>
        <w:rPr>
          <w:rFonts w:ascii="Monotype Corsiva" w:hAnsi="Monotype Corsiva"/>
          <w:i/>
          <w:iCs/>
          <w:color w:val="800080"/>
          <w:sz w:val="72"/>
          <w:szCs w:val="72"/>
        </w:rPr>
      </w:pPr>
      <w:hyperlink r:id="rId39" w:tgtFrame="_blank" w:history="1">
        <w:proofErr w:type="spellStart"/>
        <w:r>
          <w:rPr>
            <w:rStyle w:val="a6"/>
            <w:rFonts w:ascii="Monotype Corsiva" w:hAnsi="Monotype Corsiva"/>
            <w:b/>
            <w:bCs/>
            <w:i/>
            <w:iCs/>
            <w:sz w:val="36"/>
            <w:szCs w:val="36"/>
          </w:rPr>
          <w:t>Положениеоб</w:t>
        </w:r>
        <w:proofErr w:type="spellEnd"/>
        <w:r>
          <w:rPr>
            <w:rStyle w:val="a6"/>
            <w:rFonts w:ascii="Monotype Corsiva" w:hAnsi="Monotype Corsiva"/>
            <w:b/>
            <w:bCs/>
            <w:i/>
            <w:iCs/>
            <w:sz w:val="36"/>
            <w:szCs w:val="36"/>
          </w:rPr>
          <w:t xml:space="preserve"> административном </w:t>
        </w:r>
        <w:proofErr w:type="gramStart"/>
        <w:r>
          <w:rPr>
            <w:rStyle w:val="a6"/>
            <w:rFonts w:ascii="Monotype Corsiva" w:hAnsi="Monotype Corsiva"/>
            <w:b/>
            <w:bCs/>
            <w:i/>
            <w:iCs/>
            <w:sz w:val="36"/>
            <w:szCs w:val="36"/>
          </w:rPr>
          <w:t>контроле</w:t>
        </w:r>
        <w:proofErr w:type="gramEnd"/>
        <w:r>
          <w:rPr>
            <w:rStyle w:val="a6"/>
            <w:rFonts w:ascii="Monotype Corsiva" w:hAnsi="Monotype Corsiva"/>
            <w:b/>
            <w:bCs/>
            <w:i/>
            <w:iCs/>
            <w:sz w:val="36"/>
            <w:szCs w:val="36"/>
          </w:rPr>
          <w:t xml:space="preserve"> и организации качества питания.</w:t>
        </w:r>
      </w:hyperlink>
    </w:p>
    <w:p w:rsidR="00412E15" w:rsidRDefault="00412E15" w:rsidP="00412E15">
      <w:pPr>
        <w:pStyle w:val="a3"/>
        <w:ind w:left="720"/>
        <w:rPr>
          <w:rFonts w:ascii="Monotype Corsiva" w:hAnsi="Monotype Corsiva"/>
          <w:i/>
          <w:iCs/>
          <w:color w:val="800080"/>
          <w:sz w:val="72"/>
          <w:szCs w:val="72"/>
        </w:rPr>
      </w:pPr>
      <w:r>
        <w:rPr>
          <w:rFonts w:ascii="Monotype Corsiva" w:hAnsi="Monotype Corsiva"/>
          <w:i/>
          <w:iCs/>
          <w:color w:val="800080"/>
          <w:sz w:val="72"/>
          <w:szCs w:val="72"/>
        </w:rPr>
        <w:t> </w:t>
      </w:r>
    </w:p>
    <w:p w:rsidR="00412E15" w:rsidRDefault="00412E15" w:rsidP="00412E15">
      <w:pPr>
        <w:pStyle w:val="a3"/>
        <w:jc w:val="center"/>
        <w:rPr>
          <w:rFonts w:ascii="Monotype Corsiva" w:hAnsi="Monotype Corsiva"/>
          <w:i/>
          <w:iCs/>
          <w:color w:val="800080"/>
          <w:sz w:val="72"/>
          <w:szCs w:val="72"/>
        </w:rPr>
      </w:pPr>
      <w:r>
        <w:rPr>
          <w:rFonts w:ascii="Monotype Corsiva" w:hAnsi="Monotype Corsiva"/>
          <w:i/>
          <w:iCs/>
          <w:noProof/>
          <w:color w:val="800080"/>
          <w:sz w:val="72"/>
          <w:szCs w:val="72"/>
        </w:rPr>
        <w:drawing>
          <wp:inline distT="0" distB="0" distL="0" distR="0">
            <wp:extent cx="2863215" cy="1796415"/>
            <wp:effectExtent l="19050" t="0" r="0" b="0"/>
            <wp:docPr id="2" name="Рисунок 2" descr="https://detskijsadraduga.edusite.ru/images/p54_istockphoto-90328046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kijsadraduga.edusite.ru/images/p54_istockphoto-903280460-1024x1024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15" w:rsidRDefault="00412E15" w:rsidP="00412E15">
      <w:pPr>
        <w:pStyle w:val="a3"/>
        <w:jc w:val="center"/>
        <w:rPr>
          <w:rFonts w:ascii="Monotype Corsiva" w:hAnsi="Monotype Corsiva"/>
          <w:i/>
          <w:iCs/>
          <w:color w:val="800080"/>
          <w:sz w:val="72"/>
          <w:szCs w:val="72"/>
        </w:rPr>
      </w:pPr>
      <w:r>
        <w:rPr>
          <w:rFonts w:ascii="Monotype Corsiva" w:hAnsi="Monotype Corsiva"/>
          <w:i/>
          <w:iCs/>
          <w:color w:val="800080"/>
          <w:sz w:val="72"/>
          <w:szCs w:val="72"/>
        </w:rPr>
        <w:t> </w:t>
      </w:r>
    </w:p>
    <w:p w:rsidR="00CF030B" w:rsidRDefault="00CF030B"/>
    <w:sectPr w:rsidR="00CF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16B65"/>
    <w:multiLevelType w:val="multilevel"/>
    <w:tmpl w:val="766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12E15"/>
    <w:rsid w:val="00412E15"/>
    <w:rsid w:val="00CF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2E15"/>
    <w:rPr>
      <w:i/>
      <w:iCs/>
    </w:rPr>
  </w:style>
  <w:style w:type="character" w:styleId="a5">
    <w:name w:val="Strong"/>
    <w:basedOn w:val="a0"/>
    <w:uiPriority w:val="22"/>
    <w:qFormat/>
    <w:rsid w:val="00412E15"/>
    <w:rPr>
      <w:b/>
      <w:bCs/>
    </w:rPr>
  </w:style>
  <w:style w:type="character" w:styleId="a6">
    <w:name w:val="Hyperlink"/>
    <w:basedOn w:val="a0"/>
    <w:uiPriority w:val="99"/>
    <w:semiHidden/>
    <w:unhideWhenUsed/>
    <w:rsid w:val="00412E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-trostnoe2.ucoz.ru/DOKUMENTI/ukaz_prezidenta_rossijskoj_federacii_ot_30_janvarj.doc" TargetMode="External"/><Relationship Id="rId13" Type="http://schemas.openxmlformats.org/officeDocument/2006/relationships/hyperlink" Target="http://mbdou-trostnoe2.ucoz.ru/DOKUMENTI/dokyment/6.doc" TargetMode="External"/><Relationship Id="rId18" Type="http://schemas.openxmlformats.org/officeDocument/2006/relationships/hyperlink" Target="http://gov.cap.ru/UserFiles/orgs/GrvId_139/normativka_pitanie/%D1%84%D0%B5%D0%B4%D0%B5%D1%80%D0%B0%D0%BB%D1%8C%D0%BD%D1%8B%D0%B9_%D0%B7%D0%B0%D0%BA%D0%BE%D0%BD_%D0%BE%D1%82_30_%D0%BC%D0%B0%D1%80%D1%82%D0%B0_1999_%D0%B3._%E2%84%96_52-%D1%84%D0%B7_%C2%AB%D0%BE_%D1%81%D0%B0%D0%BD%D0%B8%D1%82%D0%B0%D1%80%D0%BD%D0%BE-%D1%8D%D0%BF%D0%B8%D0%B4%D0%B5%D0%BC%D0%B8%D0%BE%D0%BB%D0%BE%D0%B3%D0%B8%D1%87%D0%B5%D1%81%D0%BA%D0%BE%D0%BC_%D0%B1%D0%BB%D0%B0%D0%B3%D0%BE%D0%BF%D0%BE%D0%BB%D1%83%D1%87%D0%B8%D0%B8_%D0%BD%D0%B0%D1%81%D0%B5%D0%BB%D0%B5%D0%BD%D0%B8%D1%8F%C2%BB.doc" TargetMode="External"/><Relationship Id="rId26" Type="http://schemas.openxmlformats.org/officeDocument/2006/relationships/hyperlink" Target="http://gov.cap.ru/UserFiles/orgs/GrvId_139/fz-44.docx" TargetMode="External"/><Relationship Id="rId39" Type="http://schemas.openxmlformats.org/officeDocument/2006/relationships/hyperlink" Target="https://detskijsadraduga.edusite.ru/DswMedia/pol-eokontroleorg-ciiikachestvepitaniy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bdou-trostnoe2.ucoz.ru/DOKUMENTI/dokyment/federalnyj_zakon_ot_21_nojabrja_2011_g_323-fz-ob_o.doc" TargetMode="External"/><Relationship Id="rId34" Type="http://schemas.openxmlformats.org/officeDocument/2006/relationships/hyperlink" Target="https://detskijsadraduga.edusite.ru/DswMedia/prikazopitaniiv2020godu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bdou-trostnoe2.ucoz.ru/DOKUMENTI/ukaz_prezidenta_rossijskoj_federacii_ot_9_oktjabrj.doc" TargetMode="External"/><Relationship Id="rId12" Type="http://schemas.openxmlformats.org/officeDocument/2006/relationships/hyperlink" Target="http://gov.cap.ru/UserFiles/orgs/GrvId_139/normativka_pitanie/%D0%B7%D0%B0%D0%BA%D0%BE%D0%BD_%D1%80%D0%BE%D1%81%D1%81%D0%B8%D0%B9%D1%81%D0%BA%D0%BE%D0%B9_%D1%84%D0%B5%D0%B4%D0%B5%D1%80%D0%B0%D1%86%D0%B8%D0%B8_%D0%BE%D1%82_7_%D1%84%D0%B5%D0%B2%D1%80%D0%B0%D0%BB%D1%8F_1992_%D0%B3._%E2%84%96_2300-i_%C2%AB%D0%BE_%D0%B7%D0%B0%D1%89%D0%B8%D1%82%D0%B5_%D0%BF%D1%80%D0%B0%D0%B2_%D0%BF%D0%BE%D1%82%D1%80%D0%B5%D0%B1%D0%B8%D1%82%D0%B5%D0%BB%D0%B5%D0%B9%C2%BB.doc" TargetMode="External"/><Relationship Id="rId17" Type="http://schemas.openxmlformats.org/officeDocument/2006/relationships/hyperlink" Target="http://mbdou-trostnoe2.ucoz.ru/DOKUMENTI/dokyment/federalnyj_zakon_ot_30_marta_1999_g_52-fz-o_sanita.doc" TargetMode="External"/><Relationship Id="rId25" Type="http://schemas.openxmlformats.org/officeDocument/2006/relationships/hyperlink" Target="http://mbdou-trostnoe2.ucoz.ru/DOKUMENTI/dokyment/fz-44.docx" TargetMode="External"/><Relationship Id="rId33" Type="http://schemas.openxmlformats.org/officeDocument/2006/relationships/hyperlink" Target="http://base.garant.ru/71127946/" TargetMode="External"/><Relationship Id="rId38" Type="http://schemas.openxmlformats.org/officeDocument/2006/relationships/hyperlink" Target="https://detskijsadraduga.edusite.ru/DswMedia/proiz-nyiykontrol-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UserFiles/orgs/GrvId_139/normativka_pitanie/6.doc" TargetMode="External"/><Relationship Id="rId20" Type="http://schemas.openxmlformats.org/officeDocument/2006/relationships/hyperlink" Target="http://gov.cap.ru/UserFiles/orgs/GrvId_139/normativka_pitanie/%D1%84%D0%B5%D0%B4%D0%B5%D1%80%D0%B0%D0%BB%D1%8C%D0%BD%D1%8B%D0%B9_%D0%B7%D0%B0%D0%BA%D0%BE%D0%BD_%D0%BE%D1%82_2_%D1%8F%D0%BD%D0%B2%D0%B0%D1%80%D1%8F_2000_%D0%B3._%E2%84%96_29-%D1%84%D0%B7_%C2%AB%D0%BE_%D0%BA%D0%B0%D1%87%D0%B5%D1%81%D1%82%D0%B2%D0%B5_%D0%B8_%D0%B1%D0%B5%D0%B7%D0%BE%D0%BF%D0%B0%D1%81%D0%BD%D0%BE%D1%81%D1%82%D0%B8_%D0%BF%D0%B8%D1%89%D0%B5%D0%B2%D1%8B%D1%85_%D0%BF%D1%80%D0%BE%D0%B4%D1%83%D0%BA%D1%82%D0%BE%D0%B2%C2%BB.doc" TargetMode="External"/><Relationship Id="rId29" Type="http://schemas.openxmlformats.org/officeDocument/2006/relationships/hyperlink" Target="http://mbdou-trostnoe2.ucoz.ru/DOKUMENTI/dokyment/federalnyj_zakon_ot_24_ijunja_2008_g_90-fz-tekhnic.do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bdou-trostnoe2.ucoz.ru/DOKUMENTI/ukaz_prezidenta_rossijskoj_federacii_ot_9_oktjabrj.doc" TargetMode="External"/><Relationship Id="rId11" Type="http://schemas.openxmlformats.org/officeDocument/2006/relationships/hyperlink" Target="http://mbdou-trostnoe2.ucoz.ru/DOKUMENTI/dokyment/zakon_rf_ob_obrazovanii_v_rossijskoj_federacii.doc" TargetMode="External"/><Relationship Id="rId24" Type="http://schemas.openxmlformats.org/officeDocument/2006/relationships/hyperlink" Target="http://gov.cap.ru/UserFiles/orgs/GrvId_139/normativka_pitanie/10.doc" TargetMode="External"/><Relationship Id="rId32" Type="http://schemas.openxmlformats.org/officeDocument/2006/relationships/hyperlink" Target="http://gov.cap.ru/UserFiles/orgs/GrvId_139/normativka_pitanie/%D1%84%D0%B5%D0%B4%D0%B5%D1%80%D0%B0%D0%BB%D1%8C%D0%BD%D1%8B%D0%B9_%D0%B7%D0%B0%D0%BA%D0%BE%D0%BD_%D0%BE%D1%82_27_%D0%BE%D0%BA%D1%82%D1%8F%D0%B1%D1%80%D1%8F_2008_%D0%B3._%E2%84%96_178-%D1%84%D0%B7_%C2%AB%D1%82%D0%B5%D1%85%D0%BD%D0%B8%D1%87%D0%B5%D1%81%D0%BA%D0%B8%D0%B9_%D1%80%D0%B5%D0%B3%D0%BB%D0%B0%D0%BC%D0%B5%D0%BD%D1%82_%D0%BD%D0%B0_%D1%81%D0%BE%D0%BA%D0%BE%D0%B2%D1%83%D1%8E_%D0%BF%D1%80%D0%BE%D0%B4%D1%83%D0%BA%D1%86%D0%B8%D1%8E_%D0%B8%D0%B7_%D1%84%D1%80%D1%83%D0%BA%D1%82%D0%BE%D0%B2_%D0%B8_%D0%BE%D0%B2%D0%BE%D1%89%D0%B5%D0%B9%C2%BB.doc" TargetMode="External"/><Relationship Id="rId37" Type="http://schemas.openxmlformats.org/officeDocument/2006/relationships/hyperlink" Target="https://detskijsadraduga.edusite.ru/DswMedia/pol-eoproiz-mkontrole.pdf" TargetMode="External"/><Relationship Id="rId40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://mbdou-trostnoe2.ucoz.ru/DOKUMENTI/dokyment/6.doc" TargetMode="External"/><Relationship Id="rId23" Type="http://schemas.openxmlformats.org/officeDocument/2006/relationships/hyperlink" Target="http://mbdou-trostnoe2.ucoz.ru/DOKUMENTI/dokyment/10.doc" TargetMode="External"/><Relationship Id="rId28" Type="http://schemas.openxmlformats.org/officeDocument/2006/relationships/hyperlink" Target="http://gov.cap.ru/UserFiles/orgs/GrvId_139/normativka_pitanie/%D1%84%D0%B5%D0%B4%D0%B5%D1%80%D0%B0%D0%BB%D1%8C%D0%BD%D1%8B%D0%B9_%D0%B7%D0%B0%D0%BA%D0%BE%D0%BD_%D0%BE%D1%82_12_%D0%B8%D1%8E%D0%BD%D1%8F_2008_%D0%B3._%E2%84%96_88-%D1%84%D0%B7_%C2%AB%D1%82%D0%B5%D1%85%D0%BD%D0%B8%D1%87%D0%B5%D1%81%D0%BA%D0%B8%D0%B9_%D1%80%D0%B5%D0%B3%D0%BB%D0%B0%D0%BC%D0%B5%D0%BD%D1%82_%D0%BD%D0%B0_%D0%BC%D0%BE%D0%BB%D0%BE%D0%BA%D0%BE_%D0%B8_%D0%BC%D0%BE%D0%BB%D0%BE%D1%87%D0%BD%D1%83%D1%8E_%D0%BF%D1%80%D0%BE%D0%B4%D1%83%D0%BA%D1%86%D0%B8%D1%8E%C2%BB.doc" TargetMode="External"/><Relationship Id="rId36" Type="http://schemas.openxmlformats.org/officeDocument/2006/relationships/hyperlink" Target="https://detskijsadraduga.edusite.ru/DswMedia/brakeraj.pdf" TargetMode="External"/><Relationship Id="rId10" Type="http://schemas.openxmlformats.org/officeDocument/2006/relationships/hyperlink" Target="http://gov.cap.ru/UserFiles/orgs/GrvId_139/normativka_pitanie/%D0%BE%D1%81%D0%BD%D0%BE%D0%B2%D1%8B_%D0%B3%D0%BE%D1%81%D1%83%D0%B4%D0%B0%D1%80%D1%81%D1%82%D0%B2%D0%B5%D0%BD%D0%BD%D0%BE%D0%B9_%D0%BF%D0%BE%D0%BB%D0%B8%D1%82%D0%B8%D0%BA%D0%B8_%D1%80%D0%BE%D1%81%D1%81%D0%B8%D0%B9%D1%81%D0%BA%D0%BE%D0%B9_%D1%84%D0%B5%D0%B4%D0%B5%D1%80%D0%B0%D1%86%D0%B8%D0%B8_%D0%B2_%D0%BE%D0%B1%D0%BB%D0%B0%D1%81%D1%82%D0%B8_%D0%B7%D0%B4%D0%BE%D1%80%D0%BE%D0%B2%D0%BE%D0%B3%D0%BE_%D0%BF%D0%B8%D1%82%D0%B0%D0%BD%D0%B8%D1%8F_%D0%BD%D0%B0%D1%81%D0%B5%D0%BB%D0%B5%D0%BD%D0%B8%D1%8F_%D0%BD%D0%B0_%D0%BF%D0%B5%D1%80%D0%B8%D0%BE%D0%B4_%D0%B4%D0%BE_2020_%D0%B3%D0%BE%D0%B4%D0%B0_%28_%D0%BE%D1%82_25_%D0%BE%D0%BA%D1%82%D1%8F%D0%B1%D1%80%D1%8F_2010_%D0%B3._%E2%84%96_1873-%D1%80%29.doc" TargetMode="External"/><Relationship Id="rId19" Type="http://schemas.openxmlformats.org/officeDocument/2006/relationships/hyperlink" Target="http://mbdou-trostnoe2.ucoz.ru/DOKUMENTI/dokyment/federalnyj_zakon_ot_2_janvarja_2000_g_29-fz-o_kach.doc" TargetMode="External"/><Relationship Id="rId31" Type="http://schemas.openxmlformats.org/officeDocument/2006/relationships/hyperlink" Target="http://mbdou-trostnoe2.ucoz.ru/DOKUMENTI/dokyment/federalnyj_zakon_ot_27_oktjabrja_2008_g_178-fz-te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dou-trostnoe2.ucoz.ru/DOKUMENTI/ukaz_prezidenta_rossijskoj_federacii_ot_30_janvarj.doc" TargetMode="External"/><Relationship Id="rId14" Type="http://schemas.openxmlformats.org/officeDocument/2006/relationships/hyperlink" Target="http://gov.cap.ru/UserFiles/orgs/GrvId_139/zakon_rf_ob_obrazovanii_v_rossijskoj_federacii.doc" TargetMode="External"/><Relationship Id="rId22" Type="http://schemas.openxmlformats.org/officeDocument/2006/relationships/hyperlink" Target="http://gov.cap.ru/UserFiles/orgs/GrvId_139/normativka_pitanie/%D1%84%D0%B5%D0%B4%D0%B5%D1%80%D0%B0%D0%BB%D1%8C%D0%BD%D1%8B%D0%B9_%D0%B7%D0%B0%D0%BA%D0%BE%D0%BD_%D0%BE%D1%82_21_%D0%BD%D0%BE%D1%8F%D0%B1%D1%80%D1%8F_2011_%D0%B3._%E2%84%96_323-%D1%84%D0%B7_%C2%AB%D0%BE%D0%B1_%D0%BE%D1%81%D0%BD%D0%BE%D0%B2%D0%B0%D1%85_%D0%BE%D1%85%D1%80%D0%B0%D0%BD%D1%8B_%D0%B7%D0%B4%D0%BE%D1%80%D0%BE%D0%B2%D1%8C%D1%8F_%D0%B3%D1%80%D0%B0%D0%B6%D0%B4%D0%B0%D0%BD_%D0%B2_%D1%80%D0%BE%D1%81%D1%81%D0%B8%D0%B9%D1%81%D0%BA%D0%BE%D0%B9_%D1%84%D0%B5%D0%B4%D0%B5%D1%80%D0%B0%D1%86%D0%B8%D0%B8%C2%BB.doc" TargetMode="External"/><Relationship Id="rId27" Type="http://schemas.openxmlformats.org/officeDocument/2006/relationships/hyperlink" Target="http://mbdou-trostnoe2.ucoz.ru/DOKUMENTI/dokyment/federalnyj_zakon_ot_12_ijunja_2008_g_88-fz-tekhnic.doc" TargetMode="External"/><Relationship Id="rId30" Type="http://schemas.openxmlformats.org/officeDocument/2006/relationships/hyperlink" Target="http://gov.cap.ru/UserFiles/orgs/GrvId_139/normativka_pitanie/%D1%84%D0%B5%D0%B4%D0%B5%D1%80%D0%B0%D0%BB%D1%8C%D0%BD%D1%8B%D0%B9_%D0%B7%D0%B0%D0%BA%D0%BE%D0%BD_%D0%BE%D1%82_24_%D0%B8%D1%8E%D0%BD%D1%8F_2008_%D0%B3._%E2%84%96_90-%D1%84%D0%B7_%C2%AB%D1%82%D0%B5%D1%85%D0%BD%D0%B8%D1%87%D0%B5%D1%81%D0%BA%D0%B8%D0%B9_%D1%80%D0%B5%D0%B3%D0%BB%D0%B0%D0%BC%D0%B5%D0%BD%D1%82_%D0%BD%D0%B0_%D0%BC%D0%B0%D1%81%D0%BB%D0%BE%D0%B6%D0%B8%D1%80%D0%BE%D0%B2%D1%83%D1%8E_%D0%BF%D1%80%D0%BE%D0%B4%D1%83%D0%BA%D1%86%D0%B8%D1%8E%C2%BB_.doc" TargetMode="External"/><Relationship Id="rId35" Type="http://schemas.openxmlformats.org/officeDocument/2006/relationships/hyperlink" Target="https://detskijsadraduga.edusite.ru/DswMedia/ebb42c58-dbf9-4c0b-881f-182255356bb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1459</Words>
  <Characters>8317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2021-02-05T13:51:00Z</dcterms:created>
  <dcterms:modified xsi:type="dcterms:W3CDTF">2021-02-05T13:52:00Z</dcterms:modified>
</cp:coreProperties>
</file>