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EE" w:rsidRDefault="00E470EE" w:rsidP="00E470E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</w:t>
      </w:r>
    </w:p>
    <w:p w:rsidR="00E470EE" w:rsidRDefault="00E470EE" w:rsidP="00E470E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детский сад № 6 хутора Веселого муниципального образования</w:t>
      </w:r>
    </w:p>
    <w:p w:rsidR="00E470EE" w:rsidRDefault="00E470EE" w:rsidP="00E470E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Успенский район</w:t>
      </w:r>
    </w:p>
    <w:p w:rsidR="00E470EE" w:rsidRPr="00E470EE" w:rsidRDefault="00E470EE" w:rsidP="00E470E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10.01.2019г.                                                                                          № 57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70E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правилах использования личных мобильных электронных 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70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устройств во время образовательного процесса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упорядочения и улучшения организации режима работы МБДОУ детского сада № 6, защите гражданских прав всех субъектов образовательного процесса: воспитанников, родителей, работников детского сада и на основании решения  Совета учреждения  от </w:t>
      </w:r>
      <w:r w:rsidRPr="00E470EE">
        <w:rPr>
          <w:rFonts w:ascii="Times New Roman" w:hAnsi="Times New Roman" w:cs="Times New Roman"/>
          <w:sz w:val="28"/>
          <w:szCs w:val="28"/>
        </w:rPr>
        <w:t xml:space="preserve">«10» </w:t>
      </w:r>
      <w:r>
        <w:rPr>
          <w:rFonts w:ascii="Times New Roman CYR" w:hAnsi="Times New Roman CYR" w:cs="Times New Roman CYR"/>
          <w:sz w:val="28"/>
          <w:szCs w:val="28"/>
        </w:rPr>
        <w:t>января 2019 г. № 1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 И К А З Ы В А Ю: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 о правилах использования личных мобильных электронных устройств во время образовательного процесса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— Положение) (приложение 1).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Воспитанникам и сотрудникам МБДОУ детского сада № 6 запретить использование мобильных электронных устройств во время образовательного процесса.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Воспитателям провести беседы с воспитанниками на тему использования мобильных электронных устройств в ДОУ, ознакомить  с Положением.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Якипчук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С.Н.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 Положение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 официальном сайте ДОУ.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Ознакомить всех сотрудников образовательной организации с Положением с обязательным заполнением листа ознакомления (приложение 2).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Контроль над выполнением настоящего приказа оставляю за собой.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Приказ вступает в силу со дня его подписания.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Заведующая МБДОУ детского сада № 6                          Н.В.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Буркот</w:t>
      </w:r>
      <w:proofErr w:type="spellEnd"/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приказу от 14.01.2019г. №57 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4329"/>
      </w:tblGrid>
      <w:tr w:rsidR="00E47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0EE" w:rsidRP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70EE" w:rsidRP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ПРИНЯТО:</w:t>
            </w:r>
          </w:p>
          <w:p w:rsidR="00E470EE" w:rsidRP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заседании Совета учреждения</w:t>
            </w: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МБДОУ детского сада № 6</w:t>
            </w:r>
          </w:p>
          <w:p w:rsidR="00E470EE" w:rsidRP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1 </w:t>
            </w: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 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января 2019г.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0EE" w:rsidRP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70EE" w:rsidRP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УТВЕРЖДАЮ:</w:t>
            </w:r>
          </w:p>
          <w:p w:rsidR="00E470EE" w:rsidRP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Заведующая </w:t>
            </w: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МБДОУ детского сада № 6 </w:t>
            </w: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70EE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Буркот</w:t>
            </w:r>
            <w:proofErr w:type="spellEnd"/>
          </w:p>
          <w:p w:rsidR="00E470EE" w:rsidRP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70EE" w:rsidRDefault="00E4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от 14.01.2019г.  № 57</w:t>
            </w:r>
          </w:p>
        </w:tc>
      </w:tr>
    </w:tbl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ПОЛОЖЕНИЕ</w:t>
      </w: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О ПРАВИЛАХ ИСПОЛЬЗОВАНИЯ</w:t>
      </w: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ЛИЧНЫХ МОБИЛЬНЫХ</w:t>
      </w: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ЭЛЕКТРОННЫХ УСТРОЙСТВ</w:t>
      </w: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ВО ВРЕМЯ </w:t>
      </w: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ОБРАЗОВАТЕЛЬНОГО </w:t>
      </w: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ПРОЦЕССА</w:t>
      </w: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E470EE" w:rsidRDefault="00E470EE" w:rsidP="00E470E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Общие положения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1.1.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Настоящие Положение </w:t>
      </w:r>
      <w:r w:rsidRPr="00E470E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 правилах использования личных мобильных электронных устройств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во время образовательного процесса</w:t>
      </w: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далее по тексту – Положение), устанавливается для воспитанников и работников МБДОУ детского сада № 6 (далее по тексту – ДОУ, детский сад) с целью упорядочения и улучшения организации режима работы детского сада, защите гражданских прав всех субъектов образовательного процесса: воспитанников, родителей (законных представителей), педагогов и других сотрудников ДОУ. </w:t>
      </w:r>
      <w:proofErr w:type="gramEnd"/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282828"/>
          <w:sz w:val="28"/>
          <w:szCs w:val="28"/>
          <w:highlight w:val="white"/>
        </w:rPr>
        <w:t xml:space="preserve">          </w:t>
      </w:r>
      <w:proofErr w:type="gramStart"/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 xml:space="preserve">Настоящее </w:t>
      </w:r>
      <w:r>
        <w:rPr>
          <w:rFonts w:ascii="Times New Roman CYR" w:hAnsi="Times New Roman CYR" w:cs="Times New Roman CYR"/>
          <w:b/>
          <w:bCs/>
          <w:color w:val="282828"/>
          <w:sz w:val="28"/>
          <w:szCs w:val="28"/>
          <w:highlight w:val="white"/>
        </w:rPr>
        <w:t xml:space="preserve">Положение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 xml:space="preserve">разработано в соответствии с </w:t>
      </w:r>
      <w:r>
        <w:rPr>
          <w:rFonts w:ascii="Times New Roman CYR" w:hAnsi="Times New Roman CYR" w:cs="Times New Roman CYR"/>
          <w:b/>
          <w:bCs/>
          <w:color w:val="282828"/>
          <w:sz w:val="28"/>
          <w:szCs w:val="28"/>
          <w:highlight w:val="white"/>
        </w:rPr>
        <w:t>Рекомендациями по разработке локального нормативного акта, регламентирующего использование обучающимися, педагогическими работниками личных мобильных устройств во время образовательного процесса (урочной и внеурочной деятельности)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 xml:space="preserve"> (приложение к приказу министерства образования, науки и молодежной политики Краснодарского края от 20.12.2018г. № 4522), Конституцией РФ, Законом РФ </w:t>
      </w:r>
      <w:r w:rsidRPr="00E470EE">
        <w:rPr>
          <w:rFonts w:ascii="Times New Roman" w:hAnsi="Times New Roman" w:cs="Times New Roman"/>
          <w:color w:val="282828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Об образовании в Российской Федерации</w:t>
      </w:r>
      <w:r w:rsidRPr="00E470EE">
        <w:rPr>
          <w:rFonts w:ascii="Times New Roman" w:hAnsi="Times New Roman" w:cs="Times New Roman"/>
          <w:color w:val="282828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 xml:space="preserve">Федеральными законами </w:t>
      </w:r>
      <w:r w:rsidRPr="00E470EE">
        <w:rPr>
          <w:rFonts w:ascii="Times New Roman" w:hAnsi="Times New Roman" w:cs="Times New Roman"/>
          <w:color w:val="282828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О персональных данных</w:t>
      </w:r>
      <w:r w:rsidRPr="00E470EE">
        <w:rPr>
          <w:rFonts w:ascii="Times New Roman" w:hAnsi="Times New Roman" w:cs="Times New Roman"/>
          <w:color w:val="282828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О защите детей</w:t>
      </w:r>
      <w:proofErr w:type="gramEnd"/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 xml:space="preserve"> от информации, причиняющей вред их здоровью и развитию</w:t>
      </w:r>
      <w:r w:rsidRPr="00E470EE">
        <w:rPr>
          <w:rFonts w:ascii="Times New Roman" w:hAnsi="Times New Roman" w:cs="Times New Roman"/>
          <w:color w:val="282828"/>
          <w:sz w:val="28"/>
          <w:szCs w:val="28"/>
          <w:highlight w:val="white"/>
        </w:rPr>
        <w:t>».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1.2.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Соблюдение Положения содействует повышению качества и эффективности получаемых образовательных услуг, гарантирует психологически комфортные условия образовательного процесса.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Основные понятия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Сотовый (мобильный) телефон – средство коммуникации, которое не принято активно демонстрировать.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Пользователь – субъект образовательного процесса, пользующийся сотовым телефоном.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Условия применения мобильных электронных устройств 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 образовательной организации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входе в детский сад участники образовательного процесса и работники ДОУ обязаны полностью отключить звук вызова абонента своего мобильного устройства (т.е. перевести его в режим </w:t>
      </w: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без звука</w:t>
      </w: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»).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3.2.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 время образовательного процесса и режимных моментов следует убрать все технические устройства (плееры, наушники, планшеты, телефоны, различные записные устройства и пр.).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Пользование мобильным устройством в детском саду не ограничивается при возникновении чрезвычайных ситуаций.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Разрешено пользоваться мобильными электронными устройствами в случаях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оправданной и безотлагательной необходимости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оперативной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связи с родителями (законными представителями) воспитанников, близкими родственниками, руководителями или работниками ДОУ. При этом для разговора по мобильному устройству необходимо выйти из помещений в коридор или в холл и вести диалог тихо и кратко.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Права и обязанности участников образовательного процесса — пользователей мобильных электронных устройств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</w:pPr>
      <w:r w:rsidRPr="00E470E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 xml:space="preserve">4.1.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Пользователь имеет право: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 рабочего времени, при условии отсутствия рядом сотрудников, выполняющих трудовую функцию,  применять мобильный телефон в здании детского сада, как современное средство коммуникации:</w:t>
      </w:r>
    </w:p>
    <w:p w:rsidR="00E470EE" w:rsidRDefault="00E470EE" w:rsidP="00E47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осуществлять и принимать звонки;</w:t>
      </w:r>
    </w:p>
    <w:p w:rsidR="00E470EE" w:rsidRDefault="00E470EE" w:rsidP="00E47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посылать SMS - сообщения; </w:t>
      </w:r>
    </w:p>
    <w:p w:rsidR="00E470EE" w:rsidRDefault="00E470EE" w:rsidP="00E47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обмениваться информацией; </w:t>
      </w:r>
    </w:p>
    <w:p w:rsidR="00E470EE" w:rsidRDefault="00E470EE" w:rsidP="00E47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делать открытую фото и видео съемку с согласия окружающих; </w:t>
      </w:r>
    </w:p>
    <w:p w:rsidR="00E470EE" w:rsidRDefault="00E470EE" w:rsidP="00E47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слушать радио и музыку через наушники.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</w:pPr>
      <w:r w:rsidRPr="00E470E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 xml:space="preserve">4.2.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Пользователь обязан: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Ограничивать громкий режим вызова и прослушивание мелодий до и после  образовательного процесса.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4.2.2.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Соблюдать культуру   общения   при   использовании   мобильной  связи.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Использовать в образовательном процессе планшеты, ноутбуки или электронные образовательные ресурсы только в рамках учебной программы с соблюдением требований санитарных правил и нормативов.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Пользователь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обязан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помнить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том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использование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средств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мобильной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связи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для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сбора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,   </w:t>
      </w:r>
      <w:r>
        <w:rPr>
          <w:rFonts w:ascii="Calibri" w:hAnsi="Calibri" w:cs="Calibri"/>
          <w:sz w:val="28"/>
          <w:szCs w:val="28"/>
        </w:rPr>
        <w:t>хранения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,   </w:t>
      </w:r>
      <w:r>
        <w:rPr>
          <w:rFonts w:ascii="Calibri" w:hAnsi="Calibri" w:cs="Calibri"/>
          <w:sz w:val="28"/>
          <w:szCs w:val="28"/>
        </w:rPr>
        <w:t>использования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и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распространения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информации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о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частной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жизни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лица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без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согласия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допускается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п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. 1 </w:t>
      </w:r>
      <w:r>
        <w:rPr>
          <w:rFonts w:ascii="Calibri" w:hAnsi="Calibri" w:cs="Calibri"/>
          <w:sz w:val="28"/>
          <w:szCs w:val="28"/>
        </w:rPr>
        <w:t>ст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. 24 </w:t>
      </w:r>
      <w:r>
        <w:rPr>
          <w:rFonts w:ascii="Calibri" w:hAnsi="Calibri" w:cs="Calibri"/>
          <w:sz w:val="28"/>
          <w:szCs w:val="28"/>
        </w:rPr>
        <w:t>Конституции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РФ</w:t>
      </w:r>
      <w:r w:rsidRPr="00E470EE">
        <w:rPr>
          <w:rFonts w:ascii="TimesNewRomanPSMT" w:hAnsi="TimesNewRomanPSMT" w:cs="TimesNewRomanPSMT"/>
          <w:sz w:val="28"/>
          <w:szCs w:val="28"/>
        </w:rPr>
        <w:t>).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4.2.5.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Пользователь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обязан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помнить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том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использование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средств</w:t>
      </w:r>
      <w:r w:rsidRPr="00E470EE">
        <w:rPr>
          <w:rFonts w:ascii="TimesNewRomanPSMT" w:hAnsi="TimesNewRomanPSMT" w:cs="TimesNewRomanPSMT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мобильной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связи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время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образовательного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процесса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является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нарушением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конституционного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принципа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том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,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что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осуществление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свобод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гражданина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должно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нарушать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свободы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других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лиц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. 3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. 17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Конституции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РФ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),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следовательно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,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реализация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их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получение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информации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. 4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. 29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Конституции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РФ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)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является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нарушением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других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воспитанников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получение</w:t>
      </w:r>
      <w:proofErr w:type="gramEnd"/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образования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. 1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. 43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Конституции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РФ</w:t>
      </w:r>
      <w:r w:rsidRPr="00E470EE">
        <w:rPr>
          <w:rFonts w:ascii="TimesNewRomanPSMT" w:hAnsi="TimesNewRomanPSMT" w:cs="TimesNewRomanPSMT"/>
          <w:sz w:val="28"/>
          <w:szCs w:val="28"/>
          <w:highlight w:val="white"/>
        </w:rPr>
        <w:t>).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470EE">
        <w:rPr>
          <w:rFonts w:ascii="TimesNewRomanPSMT" w:hAnsi="TimesNewRomanPSMT" w:cs="TimesNewRomanPSMT"/>
          <w:sz w:val="28"/>
          <w:szCs w:val="28"/>
        </w:rPr>
        <w:t xml:space="preserve">4.2.6. </w:t>
      </w:r>
      <w:r>
        <w:rPr>
          <w:rFonts w:ascii="Calibri" w:hAnsi="Calibri" w:cs="Calibri"/>
          <w:sz w:val="28"/>
          <w:szCs w:val="28"/>
        </w:rPr>
        <w:t>В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целях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обеспечения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сохранности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средств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мобильной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связи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пользователь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обязан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не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оставлять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их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без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присмотра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,   </w:t>
      </w:r>
      <w:r>
        <w:rPr>
          <w:rFonts w:ascii="Calibri" w:hAnsi="Calibri" w:cs="Calibri"/>
          <w:sz w:val="28"/>
          <w:szCs w:val="28"/>
        </w:rPr>
        <w:t>в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том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числе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карманах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верхней</w:t>
      </w:r>
      <w:r w:rsidRPr="00E470E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одежды</w:t>
      </w:r>
      <w:r w:rsidRPr="00E470EE">
        <w:rPr>
          <w:rFonts w:ascii="TimesNewRomanPSMT" w:hAnsi="TimesNewRomanPSMT" w:cs="TimesNewRomanPSMT"/>
          <w:sz w:val="28"/>
          <w:szCs w:val="28"/>
        </w:rPr>
        <w:t>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</w:pPr>
      <w:r w:rsidRPr="00E470E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lastRenderedPageBreak/>
        <w:t xml:space="preserve">4.3.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Пользователю запрещается: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4.3.1.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 время работы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разговаривать 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отправлять SMS-, MMS- 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другие виды сообщений, пользоваться услугами GPRS,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Bluetooth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интернетом, класть телефон 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стол, прослушивать музыку, 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том числе через наушники.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82828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4.3.2.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Демонстрировать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фотографии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снимки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,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оскорбляющие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достоинство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человека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,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пропагандировать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жестокость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насилие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посредством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сотового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(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мобильного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)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телефона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сознательно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наносить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вред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имиджу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ДОУ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>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82828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4.3.3.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Использовать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сотовый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(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мобильный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)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телефон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как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фото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>- (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видео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)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камеру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уроках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,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нарушая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тем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самым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права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участников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образовательного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процесса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неприкосновенность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частной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жизни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>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4.3.4.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Совершать фото и видео съемки в здании детского сада без разрешения администрации в коммерческих целях, без согласия участников образовательного процесса.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4.3.5.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Использовать мобильные телефоны во время совещаний, родительских собраний, педсоветов.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4.3.6. </w:t>
      </w:r>
      <w:r>
        <w:rPr>
          <w:rFonts w:ascii="Times New Roman CYR" w:hAnsi="Times New Roman CYR" w:cs="Times New Roman CYR"/>
          <w:sz w:val="28"/>
          <w:szCs w:val="28"/>
        </w:rPr>
        <w:t>Использовать телефон в 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образовательного процесса в любом режиме (в том числе как калькулятор, записную книжку).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4.3.7.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Воспитанникам строго запрещено вешать телефон 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шею, хранить его 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нагрудных карманах, 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карманах брюк 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юбок, 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также подключать телефон 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электрическим сетям ДОУ для зарядки.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Ответственность за нарушение Положения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70EE">
        <w:rPr>
          <w:rFonts w:ascii="Times New Roman" w:hAnsi="Times New Roman" w:cs="Times New Roman"/>
          <w:sz w:val="28"/>
          <w:szCs w:val="28"/>
        </w:rPr>
        <w:t xml:space="preserve">5.1.  </w:t>
      </w:r>
      <w:r>
        <w:rPr>
          <w:rFonts w:ascii="Times New Roman CYR" w:hAnsi="Times New Roman CYR" w:cs="Times New Roman CYR"/>
          <w:sz w:val="28"/>
          <w:szCs w:val="28"/>
        </w:rPr>
        <w:t>Сотруднику детского сада, нарушившему настоящее Положение, выносится дисциплинарное взыскание.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 xml:space="preserve">6.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Иные положения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Родителям (законным представителям) не рекомендуется звонить детям (воспитанникам) и педагогическим работникам во время ведения образовательного процесса в детском саду без особой необходимости. В случае форс-мажорной ситуации необходимо звонить по телефону 8(86140) 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6-44-00.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Необходимо соблюдать культуру пользования средствами мобильной связи: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громко не разговаривать;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громко не включать музыку;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разговоре соблюдать правила общения.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82828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6.3.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ДОУ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не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несёт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материальной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ответственности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за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утерянные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средства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мобильной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связи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>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6.4.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Ответственность за сохранность средств мобильной связи лежит только на его владельце (родителях (законных представителях) владельца, сотрудниках детского сада). 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6.5.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целях сохранности средств мобильной связи не следует оставлять их без присмотра, передавать  в чужие руки. За случайно оставленные в помещении образовательного учреждения средства мобильной связи детский сад ответственности не несет и поиском пропажи не занимается.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82828"/>
          <w:sz w:val="28"/>
          <w:szCs w:val="28"/>
          <w:highlight w:val="white"/>
        </w:rPr>
      </w:pP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6.6.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Все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спорные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вопросы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между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участниками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образовательного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процесса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в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отношении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соблюдения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настоящего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Положения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разрешаются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путем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переговоров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с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участием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представителей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администрации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ДОУ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282828"/>
          <w:sz w:val="28"/>
          <w:szCs w:val="28"/>
          <w:highlight w:val="white"/>
        </w:rPr>
        <w:t>заведующего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>,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82828"/>
          <w:sz w:val="28"/>
          <w:szCs w:val="28"/>
          <w:highlight w:val="white"/>
        </w:rPr>
      </w:pPr>
      <w:r>
        <w:rPr>
          <w:rFonts w:ascii="Calibri" w:hAnsi="Calibri" w:cs="Calibri"/>
          <w:color w:val="282828"/>
          <w:sz w:val="28"/>
          <w:szCs w:val="28"/>
          <w:highlight w:val="white"/>
        </w:rPr>
        <w:t>членов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Calibri" w:hAnsi="Calibri" w:cs="Calibri"/>
          <w:color w:val="282828"/>
          <w:sz w:val="28"/>
          <w:szCs w:val="28"/>
          <w:highlight w:val="white"/>
        </w:rPr>
        <w:t>Совета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</w:t>
      </w:r>
      <w:r>
        <w:rPr>
          <w:rFonts w:ascii="Calibri" w:hAnsi="Calibri" w:cs="Calibri"/>
          <w:color w:val="282828"/>
          <w:sz w:val="28"/>
          <w:szCs w:val="28"/>
          <w:highlight w:val="white"/>
        </w:rPr>
        <w:t>учреждения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,   </w:t>
      </w:r>
      <w:r>
        <w:rPr>
          <w:rFonts w:ascii="Calibri" w:hAnsi="Calibri" w:cs="Calibri"/>
          <w:color w:val="282828"/>
          <w:sz w:val="28"/>
          <w:szCs w:val="28"/>
          <w:highlight w:val="white"/>
        </w:rPr>
        <w:t>или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Calibri" w:hAnsi="Calibri" w:cs="Calibri"/>
          <w:color w:val="282828"/>
          <w:sz w:val="28"/>
          <w:szCs w:val="28"/>
          <w:highlight w:val="white"/>
        </w:rPr>
        <w:t>в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proofErr w:type="gramStart"/>
      <w:r>
        <w:rPr>
          <w:rFonts w:ascii="Calibri" w:hAnsi="Calibri" w:cs="Calibri"/>
          <w:color w:val="282828"/>
          <w:sz w:val="28"/>
          <w:szCs w:val="28"/>
          <w:highlight w:val="white"/>
        </w:rPr>
        <w:t>установленном</w:t>
      </w:r>
      <w:proofErr w:type="gramEnd"/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  </w:t>
      </w:r>
      <w:r>
        <w:rPr>
          <w:rFonts w:ascii="Calibri" w:hAnsi="Calibri" w:cs="Calibri"/>
          <w:color w:val="282828"/>
          <w:sz w:val="28"/>
          <w:szCs w:val="28"/>
          <w:highlight w:val="white"/>
        </w:rPr>
        <w:t>законодательством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82828"/>
          <w:sz w:val="28"/>
          <w:szCs w:val="28"/>
          <w:highlight w:val="white"/>
        </w:rPr>
      </w:pPr>
      <w:r>
        <w:rPr>
          <w:rFonts w:ascii="Calibri" w:hAnsi="Calibri" w:cs="Calibri"/>
          <w:color w:val="282828"/>
          <w:sz w:val="28"/>
          <w:szCs w:val="28"/>
          <w:highlight w:val="white"/>
        </w:rPr>
        <w:t>РФ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282828"/>
          <w:sz w:val="28"/>
          <w:szCs w:val="28"/>
          <w:highlight w:val="white"/>
        </w:rPr>
        <w:t>порядке</w:t>
      </w:r>
      <w:r w:rsidRPr="00E470EE">
        <w:rPr>
          <w:rFonts w:ascii="TimesNewRomanPSMT" w:hAnsi="TimesNewRomanPSMT" w:cs="TimesNewRomanPSMT"/>
          <w:color w:val="282828"/>
          <w:sz w:val="28"/>
          <w:szCs w:val="28"/>
          <w:highlight w:val="white"/>
        </w:rPr>
        <w:t>.</w:t>
      </w:r>
    </w:p>
    <w:p w:rsidR="00E470EE" w:rsidRDefault="00E470EE" w:rsidP="00E4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0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пользования мобильным телефоном должен ежегодно доводиться до сведения всех участников образовательного процесса: воспитанников, родителей (законных представителей), педагогов и сотрудников ДОУ.</w:t>
      </w: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0EE" w:rsidRPr="00E470EE" w:rsidRDefault="00E470EE" w:rsidP="00E470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52A2" w:rsidRDefault="003F52A2"/>
    <w:sectPr w:rsidR="003F52A2" w:rsidSect="005E48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EF8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0EE"/>
    <w:rsid w:val="003F52A2"/>
    <w:rsid w:val="00E4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2020-07-01T14:30:00Z</dcterms:created>
  <dcterms:modified xsi:type="dcterms:W3CDTF">2020-07-01T14:30:00Z</dcterms:modified>
</cp:coreProperties>
</file>